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64E9" w14:textId="77777777" w:rsidR="009A5F02" w:rsidRPr="005D71A5" w:rsidRDefault="009A5F02" w:rsidP="009A5F02">
      <w:pPr>
        <w:rPr>
          <w:b/>
          <w:bCs/>
          <w:sz w:val="28"/>
          <w:szCs w:val="28"/>
        </w:rPr>
      </w:pPr>
      <w:r w:rsidRPr="005D71A5">
        <w:rPr>
          <w:b/>
          <w:bCs/>
          <w:sz w:val="28"/>
          <w:szCs w:val="28"/>
        </w:rPr>
        <w:t>Vrijwilligersbeleid van Stichting Vrijwillige Hulpdienst Hattem Voor Mekaar.</w:t>
      </w:r>
    </w:p>
    <w:p w14:paraId="7A4F225F" w14:textId="77777777" w:rsidR="009A5F02" w:rsidRDefault="009A5F02" w:rsidP="009A5F02"/>
    <w:p w14:paraId="3B08D316" w14:textId="77777777" w:rsidR="002C033C" w:rsidRDefault="009A5F02" w:rsidP="002C033C">
      <w:pPr>
        <w:rPr>
          <w:u w:val="single"/>
        </w:rPr>
      </w:pPr>
      <w:r>
        <w:rPr>
          <w:u w:val="single"/>
        </w:rPr>
        <w:t>Beleid:</w:t>
      </w:r>
    </w:p>
    <w:p w14:paraId="21E0862C" w14:textId="77777777" w:rsidR="002C033C" w:rsidRDefault="002C033C" w:rsidP="002C033C">
      <w:pPr>
        <w:rPr>
          <w:u w:val="single"/>
        </w:rPr>
      </w:pPr>
    </w:p>
    <w:p w14:paraId="366CB088" w14:textId="5C96D7C5" w:rsidR="009A5F02" w:rsidRPr="002C033C" w:rsidRDefault="009A5F02" w:rsidP="002C033C">
      <w:pPr>
        <w:rPr>
          <w:u w:val="single"/>
        </w:rPr>
      </w:pPr>
      <w:r w:rsidRPr="002C033C">
        <w:rPr>
          <w:i/>
          <w:iCs/>
        </w:rPr>
        <w:t>Doel vrijwilligersbeleid</w:t>
      </w:r>
    </w:p>
    <w:p w14:paraId="02BD106D" w14:textId="77777777" w:rsidR="009A5F02" w:rsidRDefault="009A5F02" w:rsidP="009A5F02">
      <w:r>
        <w:t>Het doel van het vrijwilligersbeleid is het formuleren van uitgangspunten voor een duidelijke en open samenwerking. Verwachtingen kunnen worden uitgesproken en op basis van afspraken kan men elkaar aanspreken op het nakomen van deze afspraken.</w:t>
      </w:r>
    </w:p>
    <w:p w14:paraId="6DD1EF7B" w14:textId="77777777" w:rsidR="009A5F02" w:rsidRPr="002C033C" w:rsidRDefault="009A5F02" w:rsidP="002C033C">
      <w:pPr>
        <w:pStyle w:val="Kop1"/>
        <w:rPr>
          <w:rFonts w:ascii="Times New Roman" w:hAnsi="Times New Roman" w:cs="Times New Roman"/>
          <w:i/>
          <w:iCs/>
          <w:color w:val="auto"/>
          <w:sz w:val="24"/>
          <w:szCs w:val="24"/>
        </w:rPr>
      </w:pPr>
      <w:r w:rsidRPr="002C033C">
        <w:rPr>
          <w:rFonts w:ascii="Times New Roman" w:hAnsi="Times New Roman" w:cs="Times New Roman"/>
          <w:i/>
          <w:iCs/>
          <w:color w:val="auto"/>
          <w:sz w:val="24"/>
          <w:szCs w:val="24"/>
        </w:rPr>
        <w:t>Wat is vrijwilligerswerk?</w:t>
      </w:r>
    </w:p>
    <w:p w14:paraId="29DD3A3F" w14:textId="77777777" w:rsidR="009A5F02" w:rsidRDefault="009A5F02" w:rsidP="009A5F02">
      <w:r>
        <w:t>Vrijwilligerswerk is werk dat onverplicht en onbetaald, maar wel in georganiseerd verband wordt verricht ten behoeve van anderen in de samenleving. Vrijwilligerswerk vult de beroepszorg aan, maar kan en wil deze niet vervangen.</w:t>
      </w:r>
    </w:p>
    <w:p w14:paraId="35838E21" w14:textId="77777777" w:rsidR="009A5F02" w:rsidRPr="002C033C" w:rsidRDefault="009A5F02" w:rsidP="009A5F02">
      <w:pPr>
        <w:pStyle w:val="Kop1"/>
        <w:rPr>
          <w:rFonts w:ascii="Times New Roman" w:hAnsi="Times New Roman" w:cs="Times New Roman"/>
          <w:i/>
          <w:iCs/>
          <w:color w:val="auto"/>
          <w:sz w:val="24"/>
          <w:szCs w:val="24"/>
        </w:rPr>
      </w:pPr>
      <w:r w:rsidRPr="002C033C">
        <w:rPr>
          <w:rFonts w:ascii="Times New Roman" w:hAnsi="Times New Roman" w:cs="Times New Roman"/>
          <w:i/>
          <w:iCs/>
          <w:color w:val="auto"/>
          <w:sz w:val="24"/>
          <w:szCs w:val="24"/>
        </w:rPr>
        <w:t>Onverplicht</w:t>
      </w:r>
    </w:p>
    <w:p w14:paraId="12F0523F" w14:textId="77777777" w:rsidR="009A5F02" w:rsidRDefault="009A5F02" w:rsidP="009A5F02">
      <w:r>
        <w:t>Dit betekent dat de vrijwilliger er in vrijheid voor kiest om bepaalde werkzaamheden op zich te nemen. Dit betekent niet dat er sprake is van vrijblijvendheid. Het kiezen voor vrijwilligerswerk brengt verplichtingen met zich mee.</w:t>
      </w:r>
    </w:p>
    <w:p w14:paraId="34C0D712" w14:textId="77777777" w:rsidR="009A5F02" w:rsidRPr="002C033C" w:rsidRDefault="009A5F02" w:rsidP="009A5F02">
      <w:pPr>
        <w:pStyle w:val="Kop1"/>
        <w:rPr>
          <w:rFonts w:ascii="Times New Roman" w:hAnsi="Times New Roman" w:cs="Times New Roman"/>
          <w:i/>
          <w:iCs/>
          <w:color w:val="auto"/>
          <w:sz w:val="24"/>
          <w:szCs w:val="24"/>
        </w:rPr>
      </w:pPr>
      <w:r w:rsidRPr="002C033C">
        <w:rPr>
          <w:rFonts w:ascii="Times New Roman" w:hAnsi="Times New Roman" w:cs="Times New Roman"/>
          <w:i/>
          <w:iCs/>
          <w:color w:val="auto"/>
          <w:sz w:val="24"/>
          <w:szCs w:val="24"/>
        </w:rPr>
        <w:t>Onbetaald</w:t>
      </w:r>
    </w:p>
    <w:p w14:paraId="65079A90" w14:textId="77777777" w:rsidR="009A5F02" w:rsidRDefault="009A5F02" w:rsidP="009A5F02">
      <w:r>
        <w:t>Vrijwilligers zijn onbetaalde krachten. Dit betekent dat vergoedingen alleen betrekking hebben op aannemelijk te maken kosten ten behoeve van en/of  kosten in verband met het verrichten van het vrijwilligerswerk</w:t>
      </w:r>
    </w:p>
    <w:p w14:paraId="6FC17C06" w14:textId="77777777" w:rsidR="009A5F02" w:rsidRDefault="009A5F02" w:rsidP="009A5F02"/>
    <w:p w14:paraId="6CBFD9BA" w14:textId="77777777" w:rsidR="009A5F02" w:rsidRPr="00716080" w:rsidRDefault="009A5F02" w:rsidP="009A5F02">
      <w:pPr>
        <w:rPr>
          <w:i/>
        </w:rPr>
      </w:pPr>
      <w:r w:rsidRPr="00716080">
        <w:rPr>
          <w:i/>
        </w:rPr>
        <w:t>Aanmelding als vrijwilliger</w:t>
      </w:r>
    </w:p>
    <w:p w14:paraId="1710B5F9" w14:textId="77777777" w:rsidR="009A5F02" w:rsidRPr="00716080" w:rsidRDefault="009A5F02" w:rsidP="009A5F02">
      <w:r>
        <w:t>Aanmelden kan telefonisch of via de mail.</w:t>
      </w:r>
    </w:p>
    <w:p w14:paraId="7721DF9B" w14:textId="77777777" w:rsidR="009A5F02" w:rsidRPr="00AE2248" w:rsidRDefault="009A5F02" w:rsidP="009A5F02">
      <w:pPr>
        <w:rPr>
          <w:color w:val="FF0000"/>
          <w:sz w:val="32"/>
          <w:szCs w:val="32"/>
        </w:rPr>
      </w:pPr>
    </w:p>
    <w:p w14:paraId="698C2874" w14:textId="77777777" w:rsidR="009A5F02" w:rsidRPr="002C033C" w:rsidRDefault="009A5F02" w:rsidP="009A5F02">
      <w:pPr>
        <w:pStyle w:val="Kop2"/>
        <w:rPr>
          <w:rFonts w:ascii="Times New Roman" w:hAnsi="Times New Roman" w:cs="Times New Roman"/>
          <w:color w:val="auto"/>
          <w:sz w:val="24"/>
          <w:szCs w:val="24"/>
          <w:u w:val="single"/>
        </w:rPr>
      </w:pPr>
      <w:r w:rsidRPr="002C033C">
        <w:rPr>
          <w:rFonts w:ascii="Times New Roman" w:hAnsi="Times New Roman" w:cs="Times New Roman"/>
          <w:color w:val="auto"/>
          <w:sz w:val="24"/>
          <w:szCs w:val="24"/>
          <w:u w:val="single"/>
        </w:rPr>
        <w:t>Rechten en plichten van de vrijwilliger</w:t>
      </w:r>
    </w:p>
    <w:p w14:paraId="40F8E0C1" w14:textId="77777777" w:rsidR="009A5F02" w:rsidRDefault="009A5F02" w:rsidP="009A5F02">
      <w:pPr>
        <w:rPr>
          <w:u w:val="single"/>
        </w:rPr>
      </w:pPr>
    </w:p>
    <w:p w14:paraId="26D31432" w14:textId="77777777" w:rsidR="009A5F02" w:rsidRDefault="009A5F02" w:rsidP="009A5F02">
      <w:pPr>
        <w:jc w:val="both"/>
        <w:rPr>
          <w:i/>
          <w:iCs/>
        </w:rPr>
      </w:pPr>
      <w:r>
        <w:rPr>
          <w:i/>
          <w:iCs/>
        </w:rPr>
        <w:t>De vrijwilliger heeft recht op:</w:t>
      </w:r>
    </w:p>
    <w:p w14:paraId="0ABA91F7" w14:textId="77777777" w:rsidR="009A5F02" w:rsidRDefault="009A5F02" w:rsidP="009A5F02">
      <w:pPr>
        <w:numPr>
          <w:ilvl w:val="0"/>
          <w:numId w:val="1"/>
        </w:numPr>
        <w:jc w:val="both"/>
      </w:pPr>
      <w:r>
        <w:t>informatie, begeleiding, overleg en scholing voor zover gewenst en noodzakelijk in het  kader van het goed uit kunnen voeren van het vrijwilligerswerk;</w:t>
      </w:r>
    </w:p>
    <w:p w14:paraId="327E755E" w14:textId="77777777" w:rsidR="009A5F02" w:rsidRDefault="009A5F02" w:rsidP="009A5F02">
      <w:pPr>
        <w:numPr>
          <w:ilvl w:val="0"/>
          <w:numId w:val="1"/>
        </w:numPr>
        <w:jc w:val="both"/>
      </w:pPr>
      <w:r>
        <w:t>verzekering, vergoedingen en tegemoetkomingen in de onkosten;</w:t>
      </w:r>
      <w:r>
        <w:br/>
      </w:r>
      <w:r w:rsidRPr="00A30D82">
        <w:t>Bij het vaststellen van de vergoeding voor de gereden kilometers zullen we de richtlijnen van ANWB automaatjes volgen.</w:t>
      </w:r>
    </w:p>
    <w:p w14:paraId="38695950" w14:textId="77777777" w:rsidR="009A5F02" w:rsidRDefault="009A5F02" w:rsidP="009A5F02">
      <w:pPr>
        <w:jc w:val="both"/>
        <w:rPr>
          <w:i/>
          <w:iCs/>
        </w:rPr>
      </w:pPr>
      <w:r>
        <w:rPr>
          <w:i/>
          <w:iCs/>
        </w:rPr>
        <w:t>De vrijwilliger heeft de plicht om:</w:t>
      </w:r>
    </w:p>
    <w:p w14:paraId="3C941473" w14:textId="77777777" w:rsidR="009A5F02" w:rsidRPr="001008AD" w:rsidRDefault="009A5F02" w:rsidP="009A5F02">
      <w:pPr>
        <w:numPr>
          <w:ilvl w:val="0"/>
          <w:numId w:val="1"/>
        </w:numPr>
        <w:jc w:val="both"/>
      </w:pPr>
      <w:r w:rsidRPr="00401E68">
        <w:t xml:space="preserve">de afgesproken </w:t>
      </w:r>
      <w:r>
        <w:t>werkzaamheden</w:t>
      </w:r>
      <w:r w:rsidRPr="00401E68">
        <w:t xml:space="preserve"> te verrichten, </w:t>
      </w:r>
      <w:r w:rsidRPr="001008AD">
        <w:t>waarbij er gezorgd wordt dat de cliënt zich veilig en gerespecteerd voelt en zijn of haar waardigheid behouden blijft.</w:t>
      </w:r>
    </w:p>
    <w:p w14:paraId="17E15712" w14:textId="77777777" w:rsidR="009A5F02" w:rsidRDefault="009A5F02" w:rsidP="009A5F02">
      <w:pPr>
        <w:numPr>
          <w:ilvl w:val="0"/>
          <w:numId w:val="1"/>
        </w:numPr>
        <w:jc w:val="both"/>
      </w:pPr>
      <w:r>
        <w:t>geheimhouding te betrachten over de gegevens van de hulpvrager. Deze verplichting geldt ook na de beëindiging van de vrijwilligersovereenkomst;</w:t>
      </w:r>
    </w:p>
    <w:p w14:paraId="3AD61878" w14:textId="77777777" w:rsidR="009A5F02" w:rsidRDefault="009A5F02" w:rsidP="009A5F02">
      <w:pPr>
        <w:numPr>
          <w:ilvl w:val="0"/>
          <w:numId w:val="1"/>
        </w:numPr>
        <w:jc w:val="both"/>
      </w:pPr>
      <w:r>
        <w:t>verhindering om afspraken na te komen op tijd te melden;</w:t>
      </w:r>
    </w:p>
    <w:p w14:paraId="42757FA5" w14:textId="77777777" w:rsidR="009A5F02" w:rsidRDefault="009A5F02" w:rsidP="009A5F02">
      <w:pPr>
        <w:numPr>
          <w:ilvl w:val="0"/>
          <w:numId w:val="1"/>
        </w:numPr>
        <w:jc w:val="both"/>
      </w:pPr>
      <w:r>
        <w:t>melding te doen aan de coördinator van incidenten met hulpvrager;</w:t>
      </w:r>
    </w:p>
    <w:p w14:paraId="30AEC4CB" w14:textId="77777777" w:rsidR="009A5F02" w:rsidRDefault="009A5F02" w:rsidP="009A5F02">
      <w:pPr>
        <w:numPr>
          <w:ilvl w:val="0"/>
          <w:numId w:val="1"/>
        </w:numPr>
        <w:jc w:val="both"/>
      </w:pPr>
      <w:r>
        <w:t>geen afspraken te maken met  hulpvragers zonder medeweten van de coördinator;</w:t>
      </w:r>
    </w:p>
    <w:p w14:paraId="3BC07025" w14:textId="77777777" w:rsidR="009A5F02" w:rsidRDefault="009A5F02" w:rsidP="009A5F02">
      <w:pPr>
        <w:pStyle w:val="Kop2"/>
      </w:pPr>
    </w:p>
    <w:p w14:paraId="609B1175" w14:textId="77777777" w:rsidR="009A5F02" w:rsidRPr="0043637B" w:rsidRDefault="009A5F02" w:rsidP="009A5F02">
      <w:pPr>
        <w:jc w:val="both"/>
        <w:rPr>
          <w:i/>
        </w:rPr>
      </w:pPr>
      <w:r w:rsidRPr="0043637B">
        <w:rPr>
          <w:i/>
        </w:rPr>
        <w:t>De vrijwilliger en vervoer:</w:t>
      </w:r>
    </w:p>
    <w:p w14:paraId="37F9A36D" w14:textId="77777777" w:rsidR="009A5F02" w:rsidRPr="00A30D82" w:rsidRDefault="009A5F02" w:rsidP="009A5F02">
      <w:r w:rsidRPr="0043637B">
        <w:t xml:space="preserve">Voor wat betreft het uitvoeren van het vervoer van cliënten </w:t>
      </w:r>
      <w:r>
        <w:t>m</w:t>
      </w:r>
      <w:r w:rsidRPr="00CD3391">
        <w:t xml:space="preserve">oet </w:t>
      </w:r>
      <w:r>
        <w:t xml:space="preserve">de vrijwilliger </w:t>
      </w:r>
      <w:r w:rsidRPr="00CD3391">
        <w:t xml:space="preserve">in het bezit zijn van een geldig rijbewijs en in staat zijn om iemand </w:t>
      </w:r>
      <w:r>
        <w:t>verder te begeleiden als dat nodig is.</w:t>
      </w:r>
      <w:r>
        <w:br/>
      </w:r>
      <w:r w:rsidRPr="00A30D82">
        <w:t xml:space="preserve">Bij weersomstandigheden code oranje/rood zullen alle ritten door de coördinatoren geannuleerd worden. Er zal dan samen met de zorgvrager naar een oplossing gezocht worden. Als de coördinatoren signalen krijgen dat het niet meer verantwoord is om iemand als chauffeur in te zetten, dan zullen zij dit met het bestuur bespreken.  </w:t>
      </w:r>
    </w:p>
    <w:p w14:paraId="7EFF51FA" w14:textId="77777777" w:rsidR="009A5F02" w:rsidRPr="007230C3" w:rsidRDefault="009A5F02" w:rsidP="009A5F02">
      <w:pPr>
        <w:rPr>
          <w:color w:val="FF0000"/>
        </w:rPr>
      </w:pPr>
      <w:r w:rsidRPr="00A30D82">
        <w:t>Als de vrijwilliger onverhoopt een rit niet kan uitvoeren kan hij gebruik maken van de calamiteiten app voor vervanging.</w:t>
      </w:r>
      <w:r w:rsidRPr="00A30D82">
        <w:br/>
      </w:r>
      <w:r>
        <w:br/>
      </w:r>
      <w:r w:rsidRPr="00716080">
        <w:rPr>
          <w:i/>
        </w:rPr>
        <w:t>Werving</w:t>
      </w:r>
    </w:p>
    <w:p w14:paraId="23F8EBAB" w14:textId="77777777" w:rsidR="009A5F02" w:rsidRDefault="009A5F02" w:rsidP="009A5F02">
      <w:pPr>
        <w:ind w:left="360"/>
      </w:pPr>
    </w:p>
    <w:p w14:paraId="1F75BEBD" w14:textId="77777777" w:rsidR="009A5F02" w:rsidRDefault="009A5F02" w:rsidP="009A5F02">
      <w:pPr>
        <w:rPr>
          <w:i/>
          <w:iCs/>
        </w:rPr>
      </w:pPr>
      <w:r>
        <w:rPr>
          <w:i/>
          <w:iCs/>
        </w:rPr>
        <w:t>Het werven van nieuwe vrijwilligers :</w:t>
      </w:r>
    </w:p>
    <w:p w14:paraId="0323144F" w14:textId="77777777" w:rsidR="009A5F02" w:rsidRDefault="009A5F02" w:rsidP="009A5F02">
      <w:pPr>
        <w:numPr>
          <w:ilvl w:val="0"/>
          <w:numId w:val="1"/>
        </w:numPr>
      </w:pPr>
      <w:r>
        <w:t>verspreiden van folders</w:t>
      </w:r>
    </w:p>
    <w:p w14:paraId="73CEBE4A" w14:textId="77777777" w:rsidR="009A5F02" w:rsidRDefault="009A5F02" w:rsidP="009A5F02">
      <w:pPr>
        <w:numPr>
          <w:ilvl w:val="0"/>
          <w:numId w:val="1"/>
        </w:numPr>
      </w:pPr>
      <w:r>
        <w:t>een oproep doen in de plaatselijke kranten</w:t>
      </w:r>
    </w:p>
    <w:p w14:paraId="5D670170" w14:textId="77777777" w:rsidR="009A5F02" w:rsidRDefault="009A5F02" w:rsidP="009A5F02">
      <w:pPr>
        <w:numPr>
          <w:ilvl w:val="0"/>
          <w:numId w:val="1"/>
        </w:numPr>
      </w:pPr>
      <w:r>
        <w:t>spontane vraag aan vrienden of bekenden of aanbevolen personen</w:t>
      </w:r>
    </w:p>
    <w:p w14:paraId="53AF0D76" w14:textId="77777777" w:rsidR="009A5F02" w:rsidRDefault="009A5F02" w:rsidP="009A5F02"/>
    <w:p w14:paraId="7DA457A8" w14:textId="77777777" w:rsidR="009A5F02" w:rsidRDefault="009A5F02" w:rsidP="009A5F02">
      <w:r>
        <w:t xml:space="preserve">             </w:t>
      </w:r>
    </w:p>
    <w:p w14:paraId="24C3C889" w14:textId="77777777" w:rsidR="009A5F02" w:rsidRDefault="009A5F02" w:rsidP="009A5F02">
      <w:pPr>
        <w:rPr>
          <w:u w:val="single"/>
        </w:rPr>
      </w:pPr>
      <w:r>
        <w:rPr>
          <w:u w:val="single"/>
        </w:rPr>
        <w:t>Aanstellingsprocedure.</w:t>
      </w:r>
    </w:p>
    <w:p w14:paraId="05F0F708" w14:textId="77777777" w:rsidR="009A5F02" w:rsidRDefault="009A5F02" w:rsidP="009A5F02"/>
    <w:p w14:paraId="0841976C" w14:textId="77777777" w:rsidR="009A5F02" w:rsidRDefault="009A5F02" w:rsidP="009A5F02">
      <w:r>
        <w:t>Een bestuurslid en een coördinator houden met iedere kandidaat vrijwilliger een gesprek met als doel:</w:t>
      </w:r>
    </w:p>
    <w:p w14:paraId="575AAF79" w14:textId="77777777" w:rsidR="009A5F02" w:rsidRDefault="009A5F02" w:rsidP="009A5F02">
      <w:pPr>
        <w:numPr>
          <w:ilvl w:val="0"/>
          <w:numId w:val="1"/>
        </w:numPr>
      </w:pPr>
      <w:r>
        <w:t>informatie geven over Voor Mekaar, doelstelling en werkwijze;</w:t>
      </w:r>
    </w:p>
    <w:p w14:paraId="4D0A995C" w14:textId="77777777" w:rsidR="009A5F02" w:rsidRDefault="009A5F02" w:rsidP="009A5F02">
      <w:pPr>
        <w:numPr>
          <w:ilvl w:val="0"/>
          <w:numId w:val="1"/>
        </w:numPr>
      </w:pPr>
      <w:r>
        <w:t>informatie geven over de mogelijkheden van vrijwilligerswerk bij Voor Mekaar;</w:t>
      </w:r>
    </w:p>
    <w:p w14:paraId="2AAA478C" w14:textId="77777777" w:rsidR="009A5F02" w:rsidRDefault="009A5F02" w:rsidP="009A5F02">
      <w:pPr>
        <w:numPr>
          <w:ilvl w:val="0"/>
          <w:numId w:val="1"/>
        </w:numPr>
      </w:pPr>
      <w:r>
        <w:t>informatie geven over de wederzijdse rechten en plichten;</w:t>
      </w:r>
    </w:p>
    <w:p w14:paraId="618799A1" w14:textId="77777777" w:rsidR="009A5F02" w:rsidRDefault="009A5F02" w:rsidP="009A5F02">
      <w:pPr>
        <w:numPr>
          <w:ilvl w:val="0"/>
          <w:numId w:val="1"/>
        </w:numPr>
      </w:pPr>
      <w:r>
        <w:t xml:space="preserve">een beeld vormen van de kandidaat vrijwilliger: </w:t>
      </w:r>
    </w:p>
    <w:p w14:paraId="2A1D922D" w14:textId="77777777" w:rsidR="009A5F02" w:rsidRDefault="009A5F02" w:rsidP="009A5F02">
      <w:r>
        <w:t xml:space="preserve">                zijn/haar wensen, verwachtingen, motivatie, achtergrond en geschiktheid;</w:t>
      </w:r>
    </w:p>
    <w:p w14:paraId="4B7D9646" w14:textId="77777777" w:rsidR="009A5F02" w:rsidRPr="00D80F56" w:rsidRDefault="009A5F02" w:rsidP="009A5F02">
      <w:pPr>
        <w:numPr>
          <w:ilvl w:val="0"/>
          <w:numId w:val="1"/>
        </w:numPr>
      </w:pPr>
      <w:r w:rsidRPr="00D80F56">
        <w:t>aanvragen van een VOG</w:t>
      </w:r>
    </w:p>
    <w:p w14:paraId="2BFAD1AC" w14:textId="77777777" w:rsidR="009A5F02" w:rsidRDefault="009A5F02" w:rsidP="009A5F02">
      <w:pPr>
        <w:ind w:left="717" w:firstLine="348"/>
      </w:pPr>
    </w:p>
    <w:p w14:paraId="504A8FF2" w14:textId="77777777" w:rsidR="009A5F02" w:rsidRDefault="009A5F02" w:rsidP="009A5F02"/>
    <w:p w14:paraId="5781164C" w14:textId="77777777" w:rsidR="009A5F02" w:rsidRPr="00F11A52" w:rsidRDefault="009A5F02" w:rsidP="009A5F02">
      <w:r>
        <w:t>Na gebleken geschiktheid volgt de aanstelling door middel van het ondertekenen van het vrijwilligerscontract (bijlage 1),</w:t>
      </w:r>
      <w:r>
        <w:rPr>
          <w:color w:val="FF0000"/>
        </w:rPr>
        <w:t xml:space="preserve"> </w:t>
      </w:r>
      <w:r w:rsidRPr="00CD3391">
        <w:t>privacyverklaring</w:t>
      </w:r>
      <w:r>
        <w:t>(bijlage 2)</w:t>
      </w:r>
      <w:r w:rsidRPr="00CD3391">
        <w:t xml:space="preserve"> e</w:t>
      </w:r>
      <w:r>
        <w:t xml:space="preserve">n het uitreiken van het identiteitspasje van Voor Mekaar. </w:t>
      </w:r>
      <w:r w:rsidRPr="00F11A52">
        <w:t>Dit pasje wordt door het bestuurslid dat de intake doet gemaakt.</w:t>
      </w:r>
    </w:p>
    <w:p w14:paraId="0E414438" w14:textId="77777777" w:rsidR="009A5F02" w:rsidRPr="00CD3391" w:rsidRDefault="009A5F02" w:rsidP="009A5F02">
      <w:pPr>
        <w:rPr>
          <w:color w:val="FF0000"/>
        </w:rPr>
      </w:pPr>
    </w:p>
    <w:p w14:paraId="78E2CD51" w14:textId="77777777" w:rsidR="009A5F02" w:rsidRDefault="009A5F02" w:rsidP="009A5F02">
      <w:r>
        <w:rPr>
          <w:u w:val="single"/>
        </w:rPr>
        <w:t>De organisatie van het vrijwilligerswerk</w:t>
      </w:r>
      <w:r>
        <w:t>:</w:t>
      </w:r>
    </w:p>
    <w:p w14:paraId="2FEB8660" w14:textId="77777777" w:rsidR="009A5F02" w:rsidRDefault="009A5F02" w:rsidP="009A5F02"/>
    <w:p w14:paraId="798EE4B7" w14:textId="77777777" w:rsidR="009A5F02" w:rsidRDefault="009A5F02" w:rsidP="009A5F02">
      <w:pPr>
        <w:numPr>
          <w:ilvl w:val="0"/>
          <w:numId w:val="1"/>
        </w:numPr>
      </w:pPr>
      <w:r>
        <w:t>De vrijwilliger geeft zelf de werkzaamheden aan en de tijd wanneer de vrijwilliger beschikbaar is;</w:t>
      </w:r>
    </w:p>
    <w:p w14:paraId="79E94A7F" w14:textId="77777777" w:rsidR="009A5F02" w:rsidRDefault="009A5F02" w:rsidP="009A5F02">
      <w:pPr>
        <w:numPr>
          <w:ilvl w:val="0"/>
          <w:numId w:val="1"/>
        </w:numPr>
      </w:pPr>
      <w:r w:rsidRPr="002424BB">
        <w:t>De vrijwilliger geeft tijdig  zijn vakantie door;</w:t>
      </w:r>
    </w:p>
    <w:p w14:paraId="05DBDA75" w14:textId="77777777" w:rsidR="009A5F02" w:rsidRDefault="009A5F02" w:rsidP="009A5F02">
      <w:pPr>
        <w:numPr>
          <w:ilvl w:val="0"/>
          <w:numId w:val="1"/>
        </w:numPr>
      </w:pPr>
      <w:r w:rsidRPr="002424BB">
        <w:t xml:space="preserve">Bij ziekte van de vrijwilliger wordt dit zo spoedig mogelijk doorgegeven aan </w:t>
      </w:r>
      <w:r w:rsidRPr="002424BB">
        <w:rPr>
          <w:bCs/>
        </w:rPr>
        <w:t>het bestuurslid met het aandachtsgebied vrijwilligers</w:t>
      </w:r>
      <w:r>
        <w:rPr>
          <w:bCs/>
        </w:rPr>
        <w:t xml:space="preserve"> die dit verder zal afhandelen. (bijlage 3)</w:t>
      </w:r>
    </w:p>
    <w:p w14:paraId="5E5878C5" w14:textId="77777777" w:rsidR="009A5F02" w:rsidRDefault="009A5F02" w:rsidP="009A5F02">
      <w:pPr>
        <w:numPr>
          <w:ilvl w:val="0"/>
          <w:numId w:val="1"/>
        </w:numPr>
      </w:pPr>
      <w:r>
        <w:t>Voor de vrijwilliger is een ongevallenverzekering afgesloten via de gemeente;</w:t>
      </w:r>
    </w:p>
    <w:p w14:paraId="031DF53D" w14:textId="77777777" w:rsidR="009A5F02" w:rsidRDefault="009A5F02" w:rsidP="009A5F02">
      <w:pPr>
        <w:numPr>
          <w:ilvl w:val="0"/>
          <w:numId w:val="1"/>
        </w:numPr>
      </w:pPr>
      <w:r>
        <w:t>Voor de te verlenen hulp mag geen vergoeding worden aangenomen. De verleende hulp is gratis, indien dit geen onkosten voor de vrijwilliger meebrengt.</w:t>
      </w:r>
    </w:p>
    <w:p w14:paraId="2F55C634" w14:textId="77777777" w:rsidR="009A5F02" w:rsidRDefault="009A5F02" w:rsidP="009A5F02">
      <w:pPr>
        <w:numPr>
          <w:ilvl w:val="0"/>
          <w:numId w:val="1"/>
        </w:numPr>
      </w:pPr>
      <w:r>
        <w:t xml:space="preserve">Is autovervoer noodzakelijk, dan moet de vrijwilliger vergoeding vragen van de onkosten. Daarvoor heeft Voor Mekaar een afgesproken tarief. Wil een hulpvrager </w:t>
      </w:r>
      <w:r>
        <w:lastRenderedPageBreak/>
        <w:t>toch iets terugdoen, dan kan een bedrag gestort worden op de rekening van Voor Mekaar.</w:t>
      </w:r>
    </w:p>
    <w:p w14:paraId="08A196B5" w14:textId="77777777" w:rsidR="009A5F02" w:rsidRDefault="009A5F02" w:rsidP="009A5F02">
      <w:pPr>
        <w:numPr>
          <w:ilvl w:val="0"/>
          <w:numId w:val="1"/>
        </w:numPr>
      </w:pPr>
      <w:r>
        <w:t>De vrijwilliger geeft tijdig door als hij het contract wil beëindigen..</w:t>
      </w:r>
    </w:p>
    <w:p w14:paraId="3A1F51C1" w14:textId="77777777" w:rsidR="009A5F02" w:rsidRDefault="009A5F02" w:rsidP="009A5F02">
      <w:pPr>
        <w:numPr>
          <w:ilvl w:val="0"/>
          <w:numId w:val="1"/>
        </w:numPr>
      </w:pPr>
      <w:r>
        <w:t>De terugkom en/of cursusdagen worden zoveel mogelijk bezocht door de vrijwilliger.</w:t>
      </w:r>
    </w:p>
    <w:p w14:paraId="5E903533" w14:textId="77777777" w:rsidR="009A5F02" w:rsidRPr="007F013F" w:rsidRDefault="009A5F02" w:rsidP="009A5F02">
      <w:pPr>
        <w:numPr>
          <w:ilvl w:val="0"/>
          <w:numId w:val="1"/>
        </w:numPr>
      </w:pPr>
      <w:r w:rsidRPr="007F013F">
        <w:t>Wanneer een zorgvrager aangeeft, vrijwilliger te willen blijven (of worden) dan biedt de organisatie ruimte voor maatwerk. In individuele gevallen kan worden beoordeeld of en onder welke voorwaarden een zorgvrager bepaalde vrijwilligersactiviteiten kan uitvoeren. Hierbij wordt rekening gehouden met de mogelijkheden en belastbaarheid van de betreffende persoon en diens omgeving. De beoordeling vindt plaats in het coördinatoren overleg, wat vervolgens in het bestuur wordt voorgelegd.</w:t>
      </w:r>
    </w:p>
    <w:p w14:paraId="5D55C86E" w14:textId="77777777" w:rsidR="009A5F02" w:rsidRPr="007F013F" w:rsidRDefault="009A5F02" w:rsidP="009A5F02">
      <w:pPr>
        <w:pStyle w:val="Plattetekst"/>
      </w:pPr>
    </w:p>
    <w:p w14:paraId="3EF71B2C" w14:textId="77777777" w:rsidR="009A5F02" w:rsidRDefault="009A5F02" w:rsidP="009A5F02">
      <w:pPr>
        <w:pStyle w:val="Plattetekst"/>
      </w:pPr>
    </w:p>
    <w:p w14:paraId="28DA4073" w14:textId="77777777" w:rsidR="009A5F02" w:rsidRDefault="009A5F02" w:rsidP="009A5F02">
      <w:pPr>
        <w:pStyle w:val="Plattetekst"/>
      </w:pPr>
      <w:r>
        <w:t>Om vrijwilligers te behouden is het van groot belang hen te ondersteunen, waardering uit te spreken en deskundigheidsbevordering aan te bieden.</w:t>
      </w:r>
    </w:p>
    <w:p w14:paraId="57E750F8" w14:textId="77777777" w:rsidR="009A5F02" w:rsidRDefault="009A5F02" w:rsidP="009A5F02">
      <w:pPr>
        <w:pStyle w:val="Plattetekst"/>
      </w:pPr>
    </w:p>
    <w:p w14:paraId="601A2816" w14:textId="77777777" w:rsidR="009A5F02" w:rsidRDefault="009A5F02" w:rsidP="009A5F02">
      <w:pPr>
        <w:numPr>
          <w:ilvl w:val="0"/>
          <w:numId w:val="1"/>
        </w:numPr>
      </w:pPr>
      <w:r>
        <w:t>Voor Mekaar wil een open, toegankelijke organisatie zijn waar het prettig werken is.</w:t>
      </w:r>
    </w:p>
    <w:p w14:paraId="6680C6B5" w14:textId="77777777" w:rsidR="009A5F02" w:rsidRDefault="009A5F02" w:rsidP="009A5F02">
      <w:pPr>
        <w:numPr>
          <w:ilvl w:val="0"/>
          <w:numId w:val="1"/>
        </w:numPr>
      </w:pPr>
      <w:r>
        <w:t>Vrijwilligers kunnen altijd de coördinator of het bestuurslid belast met aandachtsgebied vrijwilligers bellen.</w:t>
      </w:r>
    </w:p>
    <w:p w14:paraId="7553EB1D" w14:textId="77777777" w:rsidR="009A5F02" w:rsidRDefault="009A5F02" w:rsidP="009A5F02">
      <w:pPr>
        <w:numPr>
          <w:ilvl w:val="0"/>
          <w:numId w:val="1"/>
        </w:numPr>
      </w:pPr>
      <w:r>
        <w:t>Minimaal 1 keer per jaar wordt er een terugkomdag georganiseerd.</w:t>
      </w:r>
    </w:p>
    <w:p w14:paraId="2F6F9DD0" w14:textId="77777777" w:rsidR="009A5F02" w:rsidRDefault="009A5F02" w:rsidP="009A5F02">
      <w:pPr>
        <w:numPr>
          <w:ilvl w:val="0"/>
          <w:numId w:val="1"/>
        </w:numPr>
      </w:pPr>
      <w:r>
        <w:t xml:space="preserve">De vrijwilligers krijgen jaarlijks een attentie, </w:t>
      </w:r>
      <w:proofErr w:type="spellStart"/>
      <w:r>
        <w:t>voorzover</w:t>
      </w:r>
      <w:proofErr w:type="spellEnd"/>
      <w:r>
        <w:t xml:space="preserve"> de financiën dit toelaten.</w:t>
      </w:r>
    </w:p>
    <w:p w14:paraId="68060C27" w14:textId="77777777" w:rsidR="009A5F02" w:rsidRDefault="009A5F02" w:rsidP="009A5F02"/>
    <w:p w14:paraId="4B0D1AF8" w14:textId="77777777" w:rsidR="009A5F02" w:rsidRDefault="009A5F02" w:rsidP="009A5F02">
      <w:pPr>
        <w:rPr>
          <w:u w:val="single"/>
        </w:rPr>
      </w:pPr>
      <w:r>
        <w:rPr>
          <w:u w:val="single"/>
        </w:rPr>
        <w:t>Klachten, conflicten:</w:t>
      </w:r>
    </w:p>
    <w:p w14:paraId="50D07E06" w14:textId="77777777" w:rsidR="009A5F02" w:rsidRDefault="009A5F02" w:rsidP="009A5F02">
      <w:pPr>
        <w:rPr>
          <w:u w:val="single"/>
        </w:rPr>
      </w:pPr>
    </w:p>
    <w:p w14:paraId="697F9587" w14:textId="77777777" w:rsidR="009A5F02" w:rsidRPr="007F013F" w:rsidRDefault="009A5F02" w:rsidP="009A5F02">
      <w:r>
        <w:t>Indien de vrijwilliger klachten heeft, waar hij niet uitkomt met de coördinator, dan kan hij/zij de klacht melden bij het bestuur van Voor Mekaar</w:t>
      </w:r>
      <w:r w:rsidRPr="007F013F">
        <w:t xml:space="preserve">. Als dit ook niet voldoende is dan is het mogelijk om contact op te nemen met de externe vertrouwenspersoon </w:t>
      </w:r>
    </w:p>
    <w:p w14:paraId="5E9844B7" w14:textId="77777777" w:rsidR="009A5F02" w:rsidRDefault="009A5F02" w:rsidP="009A5F02"/>
    <w:p w14:paraId="0884527B" w14:textId="77777777" w:rsidR="005F497F" w:rsidRDefault="005F497F"/>
    <w:sectPr w:rsidR="005F4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2742D"/>
    <w:multiLevelType w:val="hybridMultilevel"/>
    <w:tmpl w:val="B3AA1E4C"/>
    <w:lvl w:ilvl="0" w:tplc="7752001C">
      <w:numFmt w:val="bullet"/>
      <w:lvlText w:val=""/>
      <w:lvlJc w:val="left"/>
      <w:pPr>
        <w:tabs>
          <w:tab w:val="num" w:pos="988"/>
        </w:tabs>
        <w:ind w:left="988" w:hanging="705"/>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800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2"/>
    <w:rsid w:val="0006434C"/>
    <w:rsid w:val="002C033C"/>
    <w:rsid w:val="005F497F"/>
    <w:rsid w:val="00834DCC"/>
    <w:rsid w:val="009A5F02"/>
    <w:rsid w:val="00F86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B64D"/>
  <w15:chartTrackingRefBased/>
  <w15:docId w15:val="{0DCCC8C2-881C-4183-B023-6595AF9C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F0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9A5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9A5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5F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5F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5F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5F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F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F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F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F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5F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5F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5F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5F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5F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F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F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F02"/>
    <w:rPr>
      <w:rFonts w:eastAsiaTheme="majorEastAsia" w:cstheme="majorBidi"/>
      <w:color w:val="272727" w:themeColor="text1" w:themeTint="D8"/>
    </w:rPr>
  </w:style>
  <w:style w:type="paragraph" w:styleId="Titel">
    <w:name w:val="Title"/>
    <w:basedOn w:val="Standaard"/>
    <w:next w:val="Standaard"/>
    <w:link w:val="TitelChar"/>
    <w:uiPriority w:val="10"/>
    <w:qFormat/>
    <w:rsid w:val="009A5F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F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F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F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F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F02"/>
    <w:rPr>
      <w:i/>
      <w:iCs/>
      <w:color w:val="404040" w:themeColor="text1" w:themeTint="BF"/>
    </w:rPr>
  </w:style>
  <w:style w:type="paragraph" w:styleId="Lijstalinea">
    <w:name w:val="List Paragraph"/>
    <w:basedOn w:val="Standaard"/>
    <w:uiPriority w:val="34"/>
    <w:qFormat/>
    <w:rsid w:val="009A5F02"/>
    <w:pPr>
      <w:ind w:left="720"/>
      <w:contextualSpacing/>
    </w:pPr>
  </w:style>
  <w:style w:type="character" w:styleId="Intensievebenadrukking">
    <w:name w:val="Intense Emphasis"/>
    <w:basedOn w:val="Standaardalinea-lettertype"/>
    <w:uiPriority w:val="21"/>
    <w:qFormat/>
    <w:rsid w:val="009A5F02"/>
    <w:rPr>
      <w:i/>
      <w:iCs/>
      <w:color w:val="2F5496" w:themeColor="accent1" w:themeShade="BF"/>
    </w:rPr>
  </w:style>
  <w:style w:type="paragraph" w:styleId="Duidelijkcitaat">
    <w:name w:val="Intense Quote"/>
    <w:basedOn w:val="Standaard"/>
    <w:next w:val="Standaard"/>
    <w:link w:val="DuidelijkcitaatChar"/>
    <w:uiPriority w:val="30"/>
    <w:qFormat/>
    <w:rsid w:val="009A5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5F02"/>
    <w:rPr>
      <w:i/>
      <w:iCs/>
      <w:color w:val="2F5496" w:themeColor="accent1" w:themeShade="BF"/>
    </w:rPr>
  </w:style>
  <w:style w:type="character" w:styleId="Intensieveverwijzing">
    <w:name w:val="Intense Reference"/>
    <w:basedOn w:val="Standaardalinea-lettertype"/>
    <w:uiPriority w:val="32"/>
    <w:qFormat/>
    <w:rsid w:val="009A5F02"/>
    <w:rPr>
      <w:b/>
      <w:bCs/>
      <w:smallCaps/>
      <w:color w:val="2F5496" w:themeColor="accent1" w:themeShade="BF"/>
      <w:spacing w:val="5"/>
    </w:rPr>
  </w:style>
  <w:style w:type="paragraph" w:styleId="Plattetekst">
    <w:name w:val="Body Text"/>
    <w:basedOn w:val="Standaard"/>
    <w:link w:val="PlattetekstChar"/>
    <w:rsid w:val="009A5F02"/>
    <w:rPr>
      <w:b/>
      <w:bCs/>
    </w:rPr>
  </w:style>
  <w:style w:type="character" w:customStyle="1" w:styleId="PlattetekstChar">
    <w:name w:val="Platte tekst Char"/>
    <w:basedOn w:val="Standaardalinea-lettertype"/>
    <w:link w:val="Plattetekst"/>
    <w:rsid w:val="009A5F02"/>
    <w:rPr>
      <w:rFonts w:ascii="Times New Roman" w:eastAsia="Times New Roman" w:hAnsi="Times New Roman" w:cs="Times New Roman"/>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5058</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Stichting Voormekaar</dc:creator>
  <cp:keywords/>
  <dc:description/>
  <cp:lastModifiedBy>Stichting Voormekaar</cp:lastModifiedBy>
  <cp:revision>2</cp:revision>
  <dcterms:created xsi:type="dcterms:W3CDTF">2026-06-17T12:28:00Z</dcterms:created>
  <dcterms:modified xsi:type="dcterms:W3CDTF">2026-06-17T12:28:00Z</dcterms:modified>
</cp:coreProperties>
</file>